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淄博市水利局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关于印发淄博市淄河等7条市级骨干河道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防御洪水方案及淄河、孝妇河超标洪水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防御预案的通知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淄水防御〔2025〕8号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jc w:val="center"/>
        <w:textAlignment w:val="auto"/>
        <w:rPr>
          <w:rFonts w:hint="eastAsi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各区县水利局，高新区建设局，南部生态产业新城发展中心，市水利事业服务中心、市河湖长制保障服务中心，市水务集团，各大中型水库管理单位：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淄博市淄河等7条市级骨干河道防御洪水方案及淄河、孝妇河超标洪水防御预案已经编制完成，并通过专家评审，现印发给你们。请严格按照方案要求和各自的职责，认真扎实做好水旱灾害防御工作，确保安全度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附件：1.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淄博市淄河防御洪水方案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33" w:firstLineChars="331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淄博市孝妇河防御洪水方案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33" w:firstLineChars="331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淄博市乌河防御洪水方案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33" w:firstLineChars="331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淄博市范阳河防御洪水方案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33" w:firstLineChars="331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淄博市东猪龙河防御洪水方案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33" w:firstLineChars="331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淄博市支脉河防御洪水方案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33" w:firstLineChars="331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淄博市北支新河防御洪水方案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33" w:firstLineChars="331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淄博市城市防洪（孝妇河）超标洪水防御预案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733" w:firstLineChars="331"/>
        <w:textAlignment w:val="auto"/>
        <w:rPr>
          <w:rFonts w:hint="eastAsia" w:ascii="仿宋_GB2312" w:hAnsi="仿宋_GB2312" w:eastAsia="仿宋_GB2312" w:cs="仿宋_GB2312"/>
          <w:spacing w:val="-11"/>
          <w:sz w:val="32"/>
        </w:rPr>
      </w:pPr>
      <w:r>
        <w:rPr>
          <w:rFonts w:hint="eastAsia" w:ascii="仿宋_GB2312" w:hAnsi="仿宋_GB2312" w:eastAsia="仿宋_GB2312" w:cs="仿宋_GB2312"/>
        </w:rPr>
        <w:t>9.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</w:rPr>
        <w:t>淄博市临淄区城市防洪（淄河）超标洪水防御预案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淄博市水利局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年5月</w:t>
      </w:r>
      <w:r>
        <w:rPr>
          <w:rFonts w:hint="eastAsia" w:ascii="仿宋_GB2312" w:hAnsi="仿宋_GB2312" w:eastAsia="仿宋_GB2312" w:cs="仿宋_GB231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4" w:firstLineChars="1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抄送：</w:t>
      </w:r>
      <w:bookmarkStart w:id="0" w:name="_GoBack"/>
      <w:bookmarkEnd w:id="0"/>
      <w:r>
        <w:rPr>
          <w:rFonts w:hint="eastAsia"/>
          <w:sz w:val="28"/>
          <w:szCs w:val="28"/>
        </w:rPr>
        <w:t>市水文中心</w:t>
      </w:r>
      <w:r>
        <w:rPr>
          <w:rFonts w:hint="eastAsia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417" w:bottom="1417" w:left="1417" w:header="851" w:footer="1020" w:gutter="0"/>
      <w:pgNumType w:fmt="numberInDash" w:start="1"/>
      <w:cols w:space="720" w:num="1"/>
      <w:docGrid w:type="linesAndChars" w:linePitch="594" w:charSpace="37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501"/>
  <w:drawingGridVerticalSpacing w:val="2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B6817"/>
    <w:rsid w:val="0001186C"/>
    <w:rsid w:val="000A11AF"/>
    <w:rsid w:val="00120D61"/>
    <w:rsid w:val="001B286B"/>
    <w:rsid w:val="001D085C"/>
    <w:rsid w:val="001F323E"/>
    <w:rsid w:val="00224A47"/>
    <w:rsid w:val="002258D7"/>
    <w:rsid w:val="00233DF5"/>
    <w:rsid w:val="00282055"/>
    <w:rsid w:val="002D43C3"/>
    <w:rsid w:val="00382D49"/>
    <w:rsid w:val="00390DB4"/>
    <w:rsid w:val="004D0943"/>
    <w:rsid w:val="004E19B7"/>
    <w:rsid w:val="005106EC"/>
    <w:rsid w:val="005B4F2C"/>
    <w:rsid w:val="0061329D"/>
    <w:rsid w:val="006444A2"/>
    <w:rsid w:val="00645238"/>
    <w:rsid w:val="00706D1A"/>
    <w:rsid w:val="00727DF7"/>
    <w:rsid w:val="007603FA"/>
    <w:rsid w:val="007748F7"/>
    <w:rsid w:val="007B1420"/>
    <w:rsid w:val="008722DD"/>
    <w:rsid w:val="00882BFF"/>
    <w:rsid w:val="008A5E4A"/>
    <w:rsid w:val="008C22DB"/>
    <w:rsid w:val="008D2201"/>
    <w:rsid w:val="009E4714"/>
    <w:rsid w:val="009F02C2"/>
    <w:rsid w:val="00A074BF"/>
    <w:rsid w:val="00A46E7C"/>
    <w:rsid w:val="00AA0A9C"/>
    <w:rsid w:val="00AD377A"/>
    <w:rsid w:val="00AE47F0"/>
    <w:rsid w:val="00BB7E3C"/>
    <w:rsid w:val="00C965A1"/>
    <w:rsid w:val="00D3298A"/>
    <w:rsid w:val="00D70E1E"/>
    <w:rsid w:val="00DB744F"/>
    <w:rsid w:val="00E64ED8"/>
    <w:rsid w:val="00F36CE4"/>
    <w:rsid w:val="00F46A12"/>
    <w:rsid w:val="00F52C32"/>
    <w:rsid w:val="00F731C5"/>
    <w:rsid w:val="00FF3E96"/>
    <w:rsid w:val="00FF5350"/>
    <w:rsid w:val="106F54C0"/>
    <w:rsid w:val="288B6817"/>
    <w:rsid w:val="2C5B18F1"/>
    <w:rsid w:val="3879115D"/>
    <w:rsid w:val="39DD30BB"/>
    <w:rsid w:val="40F4062C"/>
    <w:rsid w:val="513A70EF"/>
    <w:rsid w:val="63980A01"/>
    <w:rsid w:val="76710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200" w:leftChars="200" w:firstLine="155" w:firstLineChars="155"/>
    </w:pPr>
  </w:style>
  <w:style w:type="paragraph" w:styleId="4">
    <w:name w:val="Body Text Indent 2"/>
    <w:basedOn w:val="1"/>
    <w:qFormat/>
    <w:uiPriority w:val="0"/>
    <w:pPr>
      <w:spacing w:line="600" w:lineRule="exact"/>
      <w:ind w:firstLine="670" w:firstLineChars="175"/>
    </w:pPr>
    <w:rPr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775" w:firstLineChars="150"/>
    </w:pPr>
    <w:rPr>
      <w:spacing w:val="8"/>
      <w:szCs w:val="32"/>
    </w:rPr>
  </w:style>
  <w:style w:type="paragraph" w:styleId="8">
    <w:name w:val="Body Text First Indent"/>
    <w:basedOn w:val="2"/>
    <w:uiPriority w:val="0"/>
    <w:pPr>
      <w:adjustRightInd w:val="0"/>
      <w:snapToGrid w:val="0"/>
      <w:spacing w:after="0"/>
      <w:ind w:firstLine="200" w:firstLineChars="200"/>
    </w:pPr>
  </w:style>
  <w:style w:type="character" w:styleId="11">
    <w:name w:val="page number"/>
    <w:basedOn w:val="10"/>
    <w:qFormat/>
    <w:uiPriority w:val="0"/>
  </w:style>
  <w:style w:type="paragraph" w:customStyle="1" w:styleId="12">
    <w:name w:val="样式1"/>
    <w:basedOn w:val="1"/>
    <w:next w:val="1"/>
    <w:qFormat/>
    <w:uiPriority w:val="0"/>
    <w:pPr>
      <w:ind w:firstLine="698" w:firstLineChars="133"/>
    </w:pPr>
    <w:rPr>
      <w:spacing w:val="12"/>
      <w:szCs w:val="32"/>
    </w:rPr>
  </w:style>
  <w:style w:type="paragraph" w:customStyle="1" w:styleId="13">
    <w:name w:val="新A4标题"/>
    <w:basedOn w:val="1"/>
    <w:qFormat/>
    <w:uiPriority w:val="0"/>
    <w:pPr>
      <w:jc w:val="center"/>
    </w:pPr>
    <w:rPr>
      <w:rFonts w:ascii="方正小标宋简体" w:hAnsi="宋体" w:eastAsia="方正小标宋简体"/>
      <w:spacing w:val="20"/>
      <w:sz w:val="40"/>
      <w:szCs w:val="32"/>
    </w:rPr>
  </w:style>
  <w:style w:type="paragraph" w:customStyle="1" w:styleId="14">
    <w:name w:val="新A4正文"/>
    <w:basedOn w:val="1"/>
    <w:qFormat/>
    <w:uiPriority w:val="0"/>
    <w:pPr>
      <w:ind w:firstLine="698" w:firstLineChars="133"/>
    </w:pPr>
    <w:rPr>
      <w:spacing w:val="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34\Desktop\A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A4.wpt</Template>
  <Pages>2</Pages>
  <Words>369</Words>
  <Characters>385</Characters>
  <Lines>3</Lines>
  <Paragraphs>1</Paragraphs>
  <TotalTime>1</TotalTime>
  <ScaleCrop>false</ScaleCrop>
  <LinksUpToDate>false</LinksUpToDate>
  <CharactersWithSpaces>448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2025-05-19T00:58:00Z</dcterms:created>
  <dc:creator>白马非马</dc:creator>
  <cp:lastModifiedBy>许文彬</cp:lastModifiedBy>
  <dcterms:modified xsi:type="dcterms:W3CDTF">2025-05-27T01:43:48Z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FAFA771E0EF148CBAFE270ED0A53050F_11</vt:lpwstr>
  </property>
  <property fmtid="{D5CDD505-2E9C-101B-9397-08002B2CF9AE}" pid="4" name="KSOTemplateDocerSaveRecord">
    <vt:lpwstr>eyJoZGlkIjoiMjIzMTAxMTZhMDBkYTJmNzRhYmUxMjBhNDQ4ZTYxZjYiLCJ1c2VySWQiOiI2MTU4NzQ0OTkifQ==</vt:lpwstr>
  </property>
</Properties>
</file>