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28"/>
          <w:szCs w:val="28"/>
        </w:rPr>
      </w:pPr>
      <w:r>
        <w:rPr>
          <w:rFonts w:hint="eastAsia" w:ascii="黑体" w:hAnsi="黑体" w:eastAsia="黑体" w:cs="黑体"/>
          <w:sz w:val="28"/>
          <w:szCs w:val="28"/>
        </w:rPr>
        <w:t>附件2</w:t>
      </w:r>
    </w:p>
    <w:p>
      <w:pPr>
        <w:bidi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2023年度区县取用水监管情况自查表</w:t>
      </w:r>
    </w:p>
    <w:bookmarkEnd w:id="0"/>
    <w:p>
      <w:pPr>
        <w:bidi w:val="0"/>
      </w:pPr>
      <w:r>
        <w:rPr>
          <w:rFonts w:hint="eastAsia"/>
        </w:rPr>
        <w:t>区县：</w:t>
      </w:r>
    </w:p>
    <w:p>
      <w:pPr>
        <w:bidi w:val="0"/>
      </w:pPr>
      <w:r>
        <w:rPr>
          <w:rFonts w:hint="eastAsia"/>
        </w:rPr>
        <w:t>联系人：</w:t>
      </w:r>
      <w:r>
        <w:t xml:space="preserve">                    </w:t>
      </w:r>
      <w:r>
        <w:rPr>
          <w:rFonts w:hint="eastAsia"/>
        </w:rPr>
        <w:t>负责人（签字）：</w:t>
      </w:r>
      <w:r>
        <w:t xml:space="preserve">         </w:t>
      </w:r>
      <w:r>
        <w:rPr>
          <w:rFonts w:hint="eastAsia"/>
        </w:rPr>
        <w:t>电话</w:t>
      </w:r>
      <w:r>
        <w:t>：</w:t>
      </w:r>
      <w:r>
        <w:rPr>
          <w:rFonts w:hint="eastAsia"/>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7"/>
        <w:gridCol w:w="849"/>
        <w:gridCol w:w="4732"/>
        <w:gridCol w:w="1233"/>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blHeader/>
          <w:jc w:val="center"/>
        </w:trPr>
        <w:tc>
          <w:tcPr>
            <w:tcW w:w="1127" w:type="dxa"/>
            <w:tcBorders>
              <w:tl2br w:val="nil"/>
              <w:tr2bl w:val="nil"/>
            </w:tcBorders>
            <w:noWrap w:val="0"/>
            <w:tcMar>
              <w:top w:w="15" w:type="dxa"/>
              <w:left w:w="15" w:type="dxa"/>
              <w:right w:w="15" w:type="dxa"/>
            </w:tcMar>
            <w:vAlign w:val="center"/>
          </w:tcPr>
          <w:p>
            <w:pPr>
              <w:bidi w:val="0"/>
            </w:pPr>
            <w:r>
              <w:rPr>
                <w:rFonts w:hint="eastAsia"/>
              </w:rPr>
              <w:t>事项类别</w:t>
            </w:r>
          </w:p>
        </w:tc>
        <w:tc>
          <w:tcPr>
            <w:tcW w:w="849" w:type="dxa"/>
            <w:tcBorders>
              <w:tl2br w:val="nil"/>
              <w:tr2bl w:val="nil"/>
            </w:tcBorders>
            <w:noWrap w:val="0"/>
            <w:tcMar>
              <w:top w:w="15" w:type="dxa"/>
              <w:left w:w="15" w:type="dxa"/>
              <w:right w:w="15" w:type="dxa"/>
            </w:tcMar>
            <w:vAlign w:val="center"/>
          </w:tcPr>
          <w:p>
            <w:pPr>
              <w:bidi w:val="0"/>
            </w:pPr>
            <w:r>
              <w:rPr>
                <w:rFonts w:hint="eastAsia"/>
              </w:rPr>
              <w:t>序号</w:t>
            </w:r>
          </w:p>
        </w:tc>
        <w:tc>
          <w:tcPr>
            <w:tcW w:w="4732" w:type="dxa"/>
            <w:tcBorders>
              <w:tl2br w:val="nil"/>
              <w:tr2bl w:val="nil"/>
            </w:tcBorders>
            <w:noWrap w:val="0"/>
            <w:tcMar>
              <w:top w:w="15" w:type="dxa"/>
              <w:left w:w="15" w:type="dxa"/>
              <w:right w:w="15" w:type="dxa"/>
            </w:tcMar>
            <w:vAlign w:val="center"/>
          </w:tcPr>
          <w:p>
            <w:pPr>
              <w:bidi w:val="0"/>
            </w:pPr>
            <w:r>
              <w:rPr>
                <w:rFonts w:hint="eastAsia"/>
              </w:rPr>
              <w:t>检查事项</w:t>
            </w:r>
          </w:p>
        </w:tc>
        <w:tc>
          <w:tcPr>
            <w:tcW w:w="1233" w:type="dxa"/>
            <w:tcBorders>
              <w:tl2br w:val="nil"/>
              <w:tr2bl w:val="nil"/>
            </w:tcBorders>
            <w:noWrap w:val="0"/>
            <w:tcMar>
              <w:top w:w="15" w:type="dxa"/>
              <w:left w:w="15" w:type="dxa"/>
              <w:right w:w="15" w:type="dxa"/>
            </w:tcMar>
            <w:vAlign w:val="center"/>
          </w:tcPr>
          <w:p>
            <w:pPr>
              <w:bidi w:val="0"/>
            </w:pPr>
            <w:r>
              <w:rPr>
                <w:rFonts w:hint="eastAsia"/>
              </w:rPr>
              <w:t>检查情况</w:t>
            </w:r>
          </w:p>
        </w:tc>
        <w:tc>
          <w:tcPr>
            <w:tcW w:w="1396" w:type="dxa"/>
            <w:tcBorders>
              <w:tl2br w:val="nil"/>
              <w:tr2bl w:val="nil"/>
            </w:tcBorders>
            <w:noWrap w:val="0"/>
            <w:tcMar>
              <w:top w:w="15" w:type="dxa"/>
              <w:left w:w="15" w:type="dxa"/>
              <w:right w:w="15" w:type="dxa"/>
            </w:tcMar>
            <w:vAlign w:val="center"/>
          </w:tcPr>
          <w:p>
            <w:pPr>
              <w:bidi w:val="0"/>
            </w:pPr>
            <w:r>
              <w:rPr>
                <w:rFonts w:hint="eastAsia"/>
              </w:rPr>
              <w:t>对应页码</w:t>
            </w:r>
          </w:p>
          <w:p>
            <w:pPr>
              <w:bidi w:val="0"/>
            </w:pPr>
            <w:r>
              <w:rPr>
                <w:rFonts w:hint="eastAsia"/>
              </w:rPr>
              <w:t>及条款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27" w:type="dxa"/>
            <w:vMerge w:val="restart"/>
            <w:tcBorders>
              <w:tl2br w:val="nil"/>
              <w:tr2bl w:val="nil"/>
            </w:tcBorders>
            <w:noWrap w:val="0"/>
            <w:tcMar>
              <w:top w:w="15" w:type="dxa"/>
              <w:left w:w="15" w:type="dxa"/>
              <w:right w:w="15" w:type="dxa"/>
            </w:tcMar>
            <w:vAlign w:val="center"/>
          </w:tcPr>
          <w:p>
            <w:pPr>
              <w:bidi w:val="0"/>
            </w:pPr>
            <w:r>
              <w:rPr>
                <w:rFonts w:hint="eastAsia"/>
              </w:rPr>
              <w:t>总量管控</w:t>
            </w:r>
          </w:p>
        </w:tc>
        <w:tc>
          <w:tcPr>
            <w:tcW w:w="849" w:type="dxa"/>
            <w:tcBorders>
              <w:tl2br w:val="nil"/>
              <w:tr2bl w:val="nil"/>
            </w:tcBorders>
            <w:noWrap w:val="0"/>
            <w:tcMar>
              <w:top w:w="15" w:type="dxa"/>
              <w:left w:w="15" w:type="dxa"/>
              <w:right w:w="15" w:type="dxa"/>
            </w:tcMar>
            <w:vAlign w:val="center"/>
          </w:tcPr>
          <w:p>
            <w:pPr>
              <w:bidi w:val="0"/>
            </w:pPr>
            <w:r>
              <w:t>1</w:t>
            </w:r>
          </w:p>
        </w:tc>
        <w:tc>
          <w:tcPr>
            <w:tcW w:w="4732" w:type="dxa"/>
            <w:tcBorders>
              <w:tl2br w:val="nil"/>
              <w:tr2bl w:val="nil"/>
            </w:tcBorders>
            <w:noWrap w:val="0"/>
            <w:tcMar>
              <w:top w:w="15" w:type="dxa"/>
              <w:left w:w="15" w:type="dxa"/>
              <w:right w:w="15" w:type="dxa"/>
            </w:tcMar>
            <w:vAlign w:val="center"/>
          </w:tcPr>
          <w:p>
            <w:pPr>
              <w:bidi w:val="0"/>
            </w:pPr>
            <w:r>
              <w:rPr>
                <w:rFonts w:hint="eastAsia"/>
              </w:rPr>
              <w:t>审批的取水总量是否超过本行政区域取用水总量控制指标</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tc>
        <w:tc>
          <w:tcPr>
            <w:tcW w:w="1396" w:type="dxa"/>
            <w:tcBorders>
              <w:tl2br w:val="nil"/>
              <w:tr2bl w:val="nil"/>
            </w:tcBorders>
            <w:noWrap w:val="0"/>
            <w:tcMar>
              <w:top w:w="15" w:type="dxa"/>
              <w:left w:w="15" w:type="dxa"/>
              <w:right w:w="15" w:type="dxa"/>
            </w:tcMar>
            <w:vAlign w:val="center"/>
          </w:tcPr>
          <w:p>
            <w:pPr>
              <w:bidi w:val="0"/>
            </w:pPr>
            <w:r>
              <w:rPr>
                <w:rFonts w:hint="eastAsia"/>
              </w:rPr>
              <w:t>P6,第</w:t>
            </w:r>
            <w:r>
              <w:t>1</w:t>
            </w:r>
            <w:r>
              <w:rPr>
                <w:rFonts w:hint="eastAsi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27" w:type="dxa"/>
            <w:vMerge w:val="continue"/>
            <w:tcBorders>
              <w:tl2br w:val="nil"/>
              <w:tr2bl w:val="nil"/>
            </w:tcBorders>
            <w:noWrap w:val="0"/>
            <w:tcMar>
              <w:top w:w="15" w:type="dxa"/>
              <w:left w:w="15" w:type="dxa"/>
              <w:right w:w="15" w:type="dxa"/>
            </w:tcMar>
            <w:vAlign w:val="center"/>
          </w:tcPr>
          <w:p>
            <w:pPr>
              <w:bidi w:val="0"/>
            </w:pPr>
          </w:p>
        </w:tc>
        <w:tc>
          <w:tcPr>
            <w:tcW w:w="849" w:type="dxa"/>
            <w:tcBorders>
              <w:tl2br w:val="nil"/>
              <w:tr2bl w:val="nil"/>
            </w:tcBorders>
            <w:noWrap w:val="0"/>
            <w:tcMar>
              <w:top w:w="15" w:type="dxa"/>
              <w:left w:w="15" w:type="dxa"/>
              <w:right w:w="15" w:type="dxa"/>
            </w:tcMar>
            <w:vAlign w:val="center"/>
          </w:tcPr>
          <w:p>
            <w:pPr>
              <w:bidi w:val="0"/>
            </w:pPr>
            <w:r>
              <w:rPr>
                <w:rFonts w:hint="eastAsia"/>
              </w:rPr>
              <w:t>2</w:t>
            </w:r>
          </w:p>
        </w:tc>
        <w:tc>
          <w:tcPr>
            <w:tcW w:w="4732" w:type="dxa"/>
            <w:tcBorders>
              <w:tl2br w:val="nil"/>
              <w:tr2bl w:val="nil"/>
            </w:tcBorders>
            <w:noWrap w:val="0"/>
            <w:tcMar>
              <w:top w:w="15" w:type="dxa"/>
              <w:left w:w="15" w:type="dxa"/>
              <w:right w:w="15" w:type="dxa"/>
            </w:tcMar>
            <w:vAlign w:val="center"/>
          </w:tcPr>
          <w:p>
            <w:pPr>
              <w:bidi w:val="0"/>
            </w:pPr>
            <w:r>
              <w:rPr>
                <w:rFonts w:hint="eastAsia"/>
              </w:rPr>
              <w:t>实际取用水量是否超过本行政区域年度用水总量控制指标</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tc>
        <w:tc>
          <w:tcPr>
            <w:tcW w:w="1396" w:type="dxa"/>
            <w:tcBorders>
              <w:tl2br w:val="nil"/>
              <w:tr2bl w:val="nil"/>
            </w:tcBorders>
            <w:noWrap w:val="0"/>
            <w:tcMar>
              <w:top w:w="15" w:type="dxa"/>
              <w:left w:w="15" w:type="dxa"/>
              <w:right w:w="15" w:type="dxa"/>
            </w:tcMar>
            <w:vAlign w:val="center"/>
          </w:tcPr>
          <w:p>
            <w:pPr>
              <w:bidi w:val="0"/>
            </w:pPr>
            <w:r>
              <w:rPr>
                <w:rFonts w:hint="eastAsia"/>
              </w:rPr>
              <w:t>P6,第2条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127" w:type="dxa"/>
            <w:vMerge w:val="continue"/>
            <w:tcBorders>
              <w:tl2br w:val="nil"/>
              <w:tr2bl w:val="nil"/>
            </w:tcBorders>
            <w:noWrap w:val="0"/>
            <w:tcMar>
              <w:top w:w="15" w:type="dxa"/>
              <w:left w:w="15" w:type="dxa"/>
              <w:right w:w="15" w:type="dxa"/>
            </w:tcMar>
            <w:vAlign w:val="center"/>
          </w:tcPr>
          <w:p>
            <w:pPr>
              <w:bidi w:val="0"/>
            </w:pPr>
          </w:p>
        </w:tc>
        <w:tc>
          <w:tcPr>
            <w:tcW w:w="849" w:type="dxa"/>
            <w:tcBorders>
              <w:tl2br w:val="nil"/>
              <w:tr2bl w:val="nil"/>
            </w:tcBorders>
            <w:noWrap w:val="0"/>
            <w:tcMar>
              <w:top w:w="15" w:type="dxa"/>
              <w:left w:w="15" w:type="dxa"/>
              <w:right w:w="15" w:type="dxa"/>
            </w:tcMar>
            <w:vAlign w:val="center"/>
          </w:tcPr>
          <w:p>
            <w:pPr>
              <w:bidi w:val="0"/>
            </w:pPr>
            <w:r>
              <w:t>3</w:t>
            </w:r>
          </w:p>
        </w:tc>
        <w:tc>
          <w:tcPr>
            <w:tcW w:w="4732" w:type="dxa"/>
            <w:tcBorders>
              <w:tl2br w:val="nil"/>
              <w:tr2bl w:val="nil"/>
            </w:tcBorders>
            <w:noWrap w:val="0"/>
            <w:tcMar>
              <w:top w:w="15" w:type="dxa"/>
              <w:left w:w="15" w:type="dxa"/>
              <w:right w:w="15" w:type="dxa"/>
            </w:tcMar>
            <w:vAlign w:val="center"/>
          </w:tcPr>
          <w:p>
            <w:pPr>
              <w:bidi w:val="0"/>
            </w:pPr>
            <w:r>
              <w:rPr>
                <w:rFonts w:hint="eastAsia"/>
              </w:rPr>
              <w:t>批准地下水的总水量是否超过本行政区域地下水控制指标（或可开采量）</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tc>
        <w:tc>
          <w:tcPr>
            <w:tcW w:w="1396" w:type="dxa"/>
            <w:tcBorders>
              <w:tl2br w:val="nil"/>
              <w:tr2bl w:val="nil"/>
            </w:tcBorders>
            <w:noWrap w:val="0"/>
            <w:tcMar>
              <w:top w:w="15" w:type="dxa"/>
              <w:left w:w="15" w:type="dxa"/>
              <w:right w:w="15" w:type="dxa"/>
            </w:tcMar>
            <w:vAlign w:val="center"/>
          </w:tcPr>
          <w:p>
            <w:pPr>
              <w:bidi w:val="0"/>
            </w:pPr>
            <w:r>
              <w:rPr>
                <w:rFonts w:hint="eastAsia"/>
              </w:rPr>
              <w:t>P</w:t>
            </w:r>
            <w:r>
              <w:t>7</w:t>
            </w:r>
            <w:r>
              <w:rPr>
                <w:rFonts w:hint="eastAsia"/>
              </w:rPr>
              <w:t>,第</w:t>
            </w:r>
            <w:r>
              <w:t>3</w:t>
            </w:r>
            <w:r>
              <w:rPr>
                <w:rFonts w:hint="eastAsi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27" w:type="dxa"/>
            <w:vMerge w:val="continue"/>
            <w:tcBorders>
              <w:tl2br w:val="nil"/>
              <w:tr2bl w:val="nil"/>
            </w:tcBorders>
            <w:noWrap w:val="0"/>
            <w:tcMar>
              <w:top w:w="15" w:type="dxa"/>
              <w:left w:w="15" w:type="dxa"/>
              <w:right w:w="15" w:type="dxa"/>
            </w:tcMar>
            <w:vAlign w:val="center"/>
          </w:tcPr>
          <w:p>
            <w:pPr>
              <w:bidi w:val="0"/>
            </w:pPr>
          </w:p>
        </w:tc>
        <w:tc>
          <w:tcPr>
            <w:tcW w:w="849" w:type="dxa"/>
            <w:tcBorders>
              <w:tl2br w:val="nil"/>
              <w:tr2bl w:val="nil"/>
            </w:tcBorders>
            <w:noWrap w:val="0"/>
            <w:tcMar>
              <w:top w:w="15" w:type="dxa"/>
              <w:left w:w="15" w:type="dxa"/>
              <w:right w:w="15" w:type="dxa"/>
            </w:tcMar>
            <w:vAlign w:val="center"/>
          </w:tcPr>
          <w:p>
            <w:pPr>
              <w:bidi w:val="0"/>
            </w:pPr>
            <w:r>
              <w:t>4</w:t>
            </w:r>
          </w:p>
        </w:tc>
        <w:tc>
          <w:tcPr>
            <w:tcW w:w="4732" w:type="dxa"/>
            <w:tcBorders>
              <w:tl2br w:val="nil"/>
              <w:tr2bl w:val="nil"/>
            </w:tcBorders>
            <w:noWrap w:val="0"/>
            <w:tcMar>
              <w:top w:w="15" w:type="dxa"/>
              <w:left w:w="15" w:type="dxa"/>
              <w:right w:w="15" w:type="dxa"/>
            </w:tcMar>
            <w:vAlign w:val="center"/>
          </w:tcPr>
          <w:p>
            <w:pPr>
              <w:bidi w:val="0"/>
            </w:pPr>
            <w:r>
              <w:rPr>
                <w:rFonts w:hint="eastAsia"/>
              </w:rPr>
              <w:t>实际取用地下水的总水量是否超过地下水年度取水计划量或可开采量</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p>
            <w:pPr>
              <w:bidi w:val="0"/>
            </w:pPr>
            <w:r>
              <w:rPr>
                <w:rFonts w:hint="eastAsia"/>
              </w:rPr>
              <w:t>未涉及□</w:t>
            </w:r>
          </w:p>
        </w:tc>
        <w:tc>
          <w:tcPr>
            <w:tcW w:w="1396" w:type="dxa"/>
            <w:tcBorders>
              <w:tl2br w:val="nil"/>
              <w:tr2bl w:val="nil"/>
            </w:tcBorders>
            <w:noWrap w:val="0"/>
            <w:tcMar>
              <w:top w:w="15" w:type="dxa"/>
              <w:left w:w="15" w:type="dxa"/>
              <w:right w:w="15" w:type="dxa"/>
            </w:tcMar>
            <w:vAlign w:val="center"/>
          </w:tcPr>
          <w:p>
            <w:pPr>
              <w:bidi w:val="0"/>
            </w:pPr>
            <w:r>
              <w:rPr>
                <w:rFonts w:hint="eastAsia"/>
              </w:rPr>
              <w:t>P9,第4条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27" w:type="dxa"/>
            <w:vMerge w:val="continue"/>
            <w:tcBorders>
              <w:tl2br w:val="nil"/>
              <w:tr2bl w:val="nil"/>
            </w:tcBorders>
            <w:noWrap w:val="0"/>
            <w:tcMar>
              <w:top w:w="15" w:type="dxa"/>
              <w:left w:w="15" w:type="dxa"/>
              <w:right w:w="15" w:type="dxa"/>
            </w:tcMar>
            <w:vAlign w:val="center"/>
          </w:tcPr>
          <w:p>
            <w:pPr>
              <w:bidi w:val="0"/>
            </w:pPr>
          </w:p>
        </w:tc>
        <w:tc>
          <w:tcPr>
            <w:tcW w:w="849" w:type="dxa"/>
            <w:tcBorders>
              <w:tl2br w:val="nil"/>
              <w:tr2bl w:val="nil"/>
            </w:tcBorders>
            <w:noWrap w:val="0"/>
            <w:tcMar>
              <w:top w:w="15" w:type="dxa"/>
              <w:left w:w="15" w:type="dxa"/>
              <w:right w:w="15" w:type="dxa"/>
            </w:tcMar>
            <w:vAlign w:val="center"/>
          </w:tcPr>
          <w:p>
            <w:pPr>
              <w:bidi w:val="0"/>
            </w:pPr>
            <w:r>
              <w:t>5</w:t>
            </w:r>
          </w:p>
        </w:tc>
        <w:tc>
          <w:tcPr>
            <w:tcW w:w="4732" w:type="dxa"/>
            <w:tcBorders>
              <w:tl2br w:val="nil"/>
              <w:tr2bl w:val="nil"/>
            </w:tcBorders>
            <w:noWrap w:val="0"/>
            <w:tcMar>
              <w:top w:w="15" w:type="dxa"/>
              <w:left w:w="15" w:type="dxa"/>
              <w:right w:w="15" w:type="dxa"/>
            </w:tcMar>
            <w:vAlign w:val="center"/>
          </w:tcPr>
          <w:p>
            <w:pPr>
              <w:bidi w:val="0"/>
            </w:pPr>
            <w:r>
              <w:rPr>
                <w:rFonts w:hint="eastAsia"/>
              </w:rPr>
              <w:t>实际取用江河的水量是否超过相应的江河年度水量分配指标</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p>
            <w:pPr>
              <w:bidi w:val="0"/>
            </w:pPr>
            <w:r>
              <w:rPr>
                <w:rFonts w:hint="eastAsia"/>
              </w:rPr>
              <w:t>未涉及□</w:t>
            </w:r>
          </w:p>
        </w:tc>
        <w:tc>
          <w:tcPr>
            <w:tcW w:w="1396" w:type="dxa"/>
            <w:tcBorders>
              <w:tl2br w:val="nil"/>
              <w:tr2bl w:val="nil"/>
            </w:tcBorders>
            <w:noWrap w:val="0"/>
            <w:tcMar>
              <w:top w:w="15" w:type="dxa"/>
              <w:left w:w="15" w:type="dxa"/>
              <w:right w:w="15" w:type="dxa"/>
            </w:tcMar>
            <w:vAlign w:val="center"/>
          </w:tcPr>
          <w:p>
            <w:pPr>
              <w:bidi w:val="0"/>
            </w:pPr>
            <w:r>
              <w:rPr>
                <w:rFonts w:hint="eastAsia"/>
              </w:rPr>
              <w:t>P12,第7条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27" w:type="dxa"/>
            <w:vMerge w:val="restart"/>
            <w:tcBorders>
              <w:tl2br w:val="nil"/>
              <w:tr2bl w:val="nil"/>
            </w:tcBorders>
            <w:noWrap w:val="0"/>
            <w:tcMar>
              <w:top w:w="15" w:type="dxa"/>
              <w:left w:w="15" w:type="dxa"/>
              <w:right w:w="15" w:type="dxa"/>
            </w:tcMar>
            <w:vAlign w:val="center"/>
          </w:tcPr>
          <w:p>
            <w:pPr>
              <w:bidi w:val="0"/>
            </w:pPr>
            <w:r>
              <w:rPr>
                <w:rFonts w:hint="eastAsia"/>
              </w:rPr>
              <w:t>用水统计调查</w:t>
            </w:r>
          </w:p>
        </w:tc>
        <w:tc>
          <w:tcPr>
            <w:tcW w:w="849" w:type="dxa"/>
            <w:tcBorders>
              <w:tl2br w:val="nil"/>
              <w:tr2bl w:val="nil"/>
            </w:tcBorders>
            <w:noWrap w:val="0"/>
            <w:tcMar>
              <w:top w:w="15" w:type="dxa"/>
              <w:left w:w="15" w:type="dxa"/>
              <w:right w:w="15" w:type="dxa"/>
            </w:tcMar>
            <w:vAlign w:val="center"/>
          </w:tcPr>
          <w:p>
            <w:pPr>
              <w:bidi w:val="0"/>
            </w:pPr>
            <w:r>
              <w:t>6</w:t>
            </w:r>
          </w:p>
        </w:tc>
        <w:tc>
          <w:tcPr>
            <w:tcW w:w="4732" w:type="dxa"/>
            <w:tcBorders>
              <w:tl2br w:val="nil"/>
              <w:tr2bl w:val="nil"/>
            </w:tcBorders>
            <w:noWrap w:val="0"/>
            <w:tcMar>
              <w:top w:w="15" w:type="dxa"/>
              <w:left w:w="15" w:type="dxa"/>
              <w:right w:w="15" w:type="dxa"/>
            </w:tcMar>
            <w:vAlign w:val="center"/>
          </w:tcPr>
          <w:p>
            <w:pPr>
              <w:bidi w:val="0"/>
            </w:pPr>
            <w:r>
              <w:rPr>
                <w:rFonts w:hint="eastAsia"/>
              </w:rPr>
              <w:t>区域上报的用水量数据与调查对象直报数据是否相一致</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tc>
        <w:tc>
          <w:tcPr>
            <w:tcW w:w="1396" w:type="dxa"/>
            <w:tcBorders>
              <w:tl2br w:val="nil"/>
              <w:tr2bl w:val="nil"/>
            </w:tcBorders>
            <w:noWrap w:val="0"/>
            <w:tcMar>
              <w:top w:w="15" w:type="dxa"/>
              <w:left w:w="15" w:type="dxa"/>
              <w:right w:w="15" w:type="dxa"/>
            </w:tcMar>
            <w:vAlign w:val="center"/>
          </w:tcPr>
          <w:p>
            <w:pPr>
              <w:bidi w:val="0"/>
            </w:pPr>
            <w:r>
              <w:rPr>
                <w:rFonts w:hint="eastAsia"/>
              </w:rPr>
              <w:t>P10,第5条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127" w:type="dxa"/>
            <w:vMerge w:val="continue"/>
            <w:tcBorders>
              <w:tl2br w:val="nil"/>
              <w:tr2bl w:val="nil"/>
            </w:tcBorders>
            <w:noWrap w:val="0"/>
            <w:tcMar>
              <w:top w:w="15" w:type="dxa"/>
              <w:left w:w="15" w:type="dxa"/>
              <w:right w:w="15" w:type="dxa"/>
            </w:tcMar>
            <w:vAlign w:val="center"/>
          </w:tcPr>
          <w:p>
            <w:pPr>
              <w:bidi w:val="0"/>
            </w:pPr>
          </w:p>
        </w:tc>
        <w:tc>
          <w:tcPr>
            <w:tcW w:w="849" w:type="dxa"/>
            <w:tcBorders>
              <w:tl2br w:val="nil"/>
              <w:tr2bl w:val="nil"/>
            </w:tcBorders>
            <w:noWrap w:val="0"/>
            <w:tcMar>
              <w:top w:w="15" w:type="dxa"/>
              <w:left w:w="15" w:type="dxa"/>
              <w:right w:w="15" w:type="dxa"/>
            </w:tcMar>
            <w:vAlign w:val="center"/>
          </w:tcPr>
          <w:p>
            <w:pPr>
              <w:bidi w:val="0"/>
            </w:pPr>
            <w:r>
              <w:rPr>
                <w:rFonts w:hint="eastAsia"/>
              </w:rPr>
              <w:t>7</w:t>
            </w:r>
          </w:p>
        </w:tc>
        <w:tc>
          <w:tcPr>
            <w:tcW w:w="4732" w:type="dxa"/>
            <w:tcBorders>
              <w:tl2br w:val="nil"/>
              <w:tr2bl w:val="nil"/>
            </w:tcBorders>
            <w:noWrap w:val="0"/>
            <w:tcMar>
              <w:top w:w="15" w:type="dxa"/>
              <w:left w:w="15" w:type="dxa"/>
              <w:right w:w="15" w:type="dxa"/>
            </w:tcMar>
            <w:vAlign w:val="center"/>
          </w:tcPr>
          <w:p>
            <w:pPr>
              <w:bidi w:val="0"/>
            </w:pPr>
            <w:r>
              <w:rPr>
                <w:rFonts w:hint="eastAsia"/>
              </w:rPr>
              <w:t>检查的取用水户实际取水量是否与区域取用水统计台账取水量数据一致</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tc>
        <w:tc>
          <w:tcPr>
            <w:tcW w:w="1396" w:type="dxa"/>
            <w:tcBorders>
              <w:tl2br w:val="nil"/>
              <w:tr2bl w:val="nil"/>
            </w:tcBorders>
            <w:noWrap w:val="0"/>
            <w:tcMar>
              <w:top w:w="15" w:type="dxa"/>
              <w:left w:w="15" w:type="dxa"/>
              <w:right w:w="15" w:type="dxa"/>
            </w:tcMar>
            <w:vAlign w:val="center"/>
          </w:tcPr>
          <w:p>
            <w:pPr>
              <w:bidi w:val="0"/>
            </w:pPr>
            <w:r>
              <w:rPr>
                <w:rFonts w:hint="eastAsia"/>
              </w:rPr>
              <w:t>P1</w:t>
            </w:r>
            <w:r>
              <w:t>1</w:t>
            </w:r>
            <w:r>
              <w:rPr>
                <w:rFonts w:hint="eastAsia"/>
              </w:rPr>
              <w:t>,第</w:t>
            </w:r>
            <w:r>
              <w:t>6</w:t>
            </w:r>
            <w:r>
              <w:rPr>
                <w:rFonts w:hint="eastAsi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127" w:type="dxa"/>
            <w:vMerge w:val="restart"/>
            <w:tcBorders>
              <w:tl2br w:val="nil"/>
              <w:tr2bl w:val="nil"/>
            </w:tcBorders>
            <w:noWrap w:val="0"/>
            <w:tcMar>
              <w:top w:w="15" w:type="dxa"/>
              <w:left w:w="15" w:type="dxa"/>
              <w:right w:w="15" w:type="dxa"/>
            </w:tcMar>
            <w:vAlign w:val="center"/>
          </w:tcPr>
          <w:p>
            <w:pPr>
              <w:bidi w:val="0"/>
            </w:pPr>
            <w:r>
              <w:rPr>
                <w:rFonts w:hint="eastAsia"/>
              </w:rPr>
              <w:t>取用水管理专项整治行动整改提升</w:t>
            </w:r>
          </w:p>
        </w:tc>
        <w:tc>
          <w:tcPr>
            <w:tcW w:w="849" w:type="dxa"/>
            <w:tcBorders>
              <w:tl2br w:val="nil"/>
              <w:tr2bl w:val="nil"/>
            </w:tcBorders>
            <w:noWrap w:val="0"/>
            <w:tcMar>
              <w:top w:w="15" w:type="dxa"/>
              <w:left w:w="15" w:type="dxa"/>
              <w:right w:w="15" w:type="dxa"/>
            </w:tcMar>
            <w:vAlign w:val="center"/>
          </w:tcPr>
          <w:p>
            <w:pPr>
              <w:bidi w:val="0"/>
            </w:pPr>
            <w:r>
              <w:t>8</w:t>
            </w:r>
          </w:p>
        </w:tc>
        <w:tc>
          <w:tcPr>
            <w:tcW w:w="4732" w:type="dxa"/>
            <w:tcBorders>
              <w:tl2br w:val="nil"/>
              <w:tr2bl w:val="nil"/>
            </w:tcBorders>
            <w:noWrap w:val="0"/>
            <w:tcMar>
              <w:top w:w="15" w:type="dxa"/>
              <w:left w:w="15" w:type="dxa"/>
              <w:right w:w="15" w:type="dxa"/>
            </w:tcMar>
            <w:vAlign w:val="center"/>
          </w:tcPr>
          <w:p>
            <w:pPr>
              <w:bidi w:val="0"/>
            </w:pPr>
            <w:r>
              <w:rPr>
                <w:rFonts w:hint="eastAsia"/>
              </w:rPr>
              <w:t>是否按规定要求开展水资源管控指标符合性问题认定</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p>
            <w:pPr>
              <w:bidi w:val="0"/>
            </w:pPr>
            <w:r>
              <w:rPr>
                <w:rFonts w:hint="eastAsia"/>
              </w:rPr>
              <w:t>未涉及□</w:t>
            </w:r>
          </w:p>
        </w:tc>
        <w:tc>
          <w:tcPr>
            <w:tcW w:w="1396" w:type="dxa"/>
            <w:tcBorders>
              <w:tl2br w:val="nil"/>
              <w:tr2bl w:val="nil"/>
            </w:tcBorders>
            <w:noWrap w:val="0"/>
            <w:tcMar>
              <w:top w:w="15" w:type="dxa"/>
              <w:left w:w="15" w:type="dxa"/>
              <w:right w:w="15" w:type="dxa"/>
            </w:tcMar>
            <w:vAlign w:val="center"/>
          </w:tcPr>
          <w:p>
            <w:pPr>
              <w:bidi w:val="0"/>
            </w:pPr>
            <w:r>
              <w:rPr>
                <w:rFonts w:hint="eastAsia"/>
              </w:rPr>
              <w:t>P1</w:t>
            </w:r>
            <w:r>
              <w:t>2</w:t>
            </w:r>
            <w:r>
              <w:rPr>
                <w:rFonts w:hint="eastAsia"/>
              </w:rPr>
              <w:t>,第</w:t>
            </w:r>
            <w:r>
              <w:t>7</w:t>
            </w:r>
            <w:r>
              <w:rPr>
                <w:rFonts w:hint="eastAsi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1127" w:type="dxa"/>
            <w:vMerge w:val="continue"/>
            <w:tcBorders>
              <w:tl2br w:val="nil"/>
              <w:tr2bl w:val="nil"/>
            </w:tcBorders>
            <w:noWrap w:val="0"/>
            <w:tcMar>
              <w:top w:w="15" w:type="dxa"/>
              <w:left w:w="15" w:type="dxa"/>
              <w:right w:w="15" w:type="dxa"/>
            </w:tcMar>
            <w:vAlign w:val="center"/>
          </w:tcPr>
          <w:p>
            <w:pPr>
              <w:bidi w:val="0"/>
            </w:pPr>
          </w:p>
        </w:tc>
        <w:tc>
          <w:tcPr>
            <w:tcW w:w="849" w:type="dxa"/>
            <w:tcBorders>
              <w:tl2br w:val="nil"/>
              <w:tr2bl w:val="nil"/>
            </w:tcBorders>
            <w:noWrap w:val="0"/>
            <w:tcMar>
              <w:top w:w="15" w:type="dxa"/>
              <w:left w:w="15" w:type="dxa"/>
              <w:right w:w="15" w:type="dxa"/>
            </w:tcMar>
            <w:vAlign w:val="center"/>
          </w:tcPr>
          <w:p>
            <w:pPr>
              <w:bidi w:val="0"/>
            </w:pPr>
            <w:r>
              <w:t>9</w:t>
            </w:r>
          </w:p>
        </w:tc>
        <w:tc>
          <w:tcPr>
            <w:tcW w:w="4732" w:type="dxa"/>
            <w:tcBorders>
              <w:tl2br w:val="nil"/>
              <w:tr2bl w:val="nil"/>
            </w:tcBorders>
            <w:noWrap w:val="0"/>
            <w:tcMar>
              <w:top w:w="15" w:type="dxa"/>
              <w:left w:w="15" w:type="dxa"/>
              <w:right w:w="15" w:type="dxa"/>
            </w:tcMar>
            <w:vAlign w:val="center"/>
          </w:tcPr>
          <w:p>
            <w:pPr>
              <w:bidi w:val="0"/>
            </w:pPr>
            <w:r>
              <w:rPr>
                <w:rFonts w:hint="eastAsia"/>
              </w:rPr>
              <w:t>退出类项目是否全部退出</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p>
            <w:pPr>
              <w:bidi w:val="0"/>
            </w:pPr>
            <w:r>
              <w:rPr>
                <w:rFonts w:hint="eastAsia"/>
              </w:rPr>
              <w:t>未涉及□</w:t>
            </w:r>
          </w:p>
        </w:tc>
        <w:tc>
          <w:tcPr>
            <w:tcW w:w="1396" w:type="dxa"/>
            <w:tcBorders>
              <w:tl2br w:val="nil"/>
              <w:tr2bl w:val="nil"/>
            </w:tcBorders>
            <w:noWrap w:val="0"/>
            <w:tcMar>
              <w:top w:w="15" w:type="dxa"/>
              <w:left w:w="15" w:type="dxa"/>
              <w:right w:w="15" w:type="dxa"/>
            </w:tcMar>
            <w:vAlign w:val="center"/>
          </w:tcPr>
          <w:p>
            <w:pPr>
              <w:bidi w:val="0"/>
            </w:pPr>
            <w:r>
              <w:rPr>
                <w:rFonts w:hint="eastAsia"/>
              </w:rPr>
              <w:t>P1</w:t>
            </w:r>
            <w:r>
              <w:t>3</w:t>
            </w:r>
            <w:r>
              <w:rPr>
                <w:rFonts w:hint="eastAsia"/>
              </w:rPr>
              <w:t>,第</w:t>
            </w:r>
            <w:r>
              <w:t>8</w:t>
            </w:r>
            <w:r>
              <w:rPr>
                <w:rFonts w:hint="eastAsi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27" w:type="dxa"/>
            <w:vMerge w:val="continue"/>
            <w:tcBorders>
              <w:tl2br w:val="nil"/>
              <w:tr2bl w:val="nil"/>
            </w:tcBorders>
            <w:noWrap w:val="0"/>
            <w:tcMar>
              <w:top w:w="15" w:type="dxa"/>
              <w:left w:w="15" w:type="dxa"/>
              <w:right w:w="15" w:type="dxa"/>
            </w:tcMar>
            <w:vAlign w:val="center"/>
          </w:tcPr>
          <w:p>
            <w:pPr>
              <w:bidi w:val="0"/>
            </w:pPr>
          </w:p>
        </w:tc>
        <w:tc>
          <w:tcPr>
            <w:tcW w:w="849" w:type="dxa"/>
            <w:tcBorders>
              <w:tl2br w:val="nil"/>
              <w:tr2bl w:val="nil"/>
            </w:tcBorders>
            <w:noWrap w:val="0"/>
            <w:tcMar>
              <w:top w:w="15" w:type="dxa"/>
              <w:left w:w="15" w:type="dxa"/>
              <w:right w:w="15" w:type="dxa"/>
            </w:tcMar>
            <w:vAlign w:val="center"/>
          </w:tcPr>
          <w:p>
            <w:pPr>
              <w:bidi w:val="0"/>
            </w:pPr>
            <w:r>
              <w:rPr>
                <w:rFonts w:hint="eastAsia"/>
              </w:rPr>
              <w:t>1</w:t>
            </w:r>
            <w:r>
              <w:t>0</w:t>
            </w:r>
          </w:p>
        </w:tc>
        <w:tc>
          <w:tcPr>
            <w:tcW w:w="4732" w:type="dxa"/>
            <w:tcBorders>
              <w:tl2br w:val="nil"/>
              <w:tr2bl w:val="nil"/>
            </w:tcBorders>
            <w:noWrap w:val="0"/>
            <w:tcMar>
              <w:top w:w="15" w:type="dxa"/>
              <w:left w:w="15" w:type="dxa"/>
              <w:right w:w="15" w:type="dxa"/>
            </w:tcMar>
            <w:vAlign w:val="center"/>
          </w:tcPr>
          <w:p>
            <w:pPr>
              <w:bidi w:val="0"/>
            </w:pPr>
            <w:r>
              <w:rPr>
                <w:rFonts w:hint="eastAsia"/>
              </w:rPr>
              <w:t>区域内无证取水项目是否依法补办手续或退出停止取水</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p>
            <w:pPr>
              <w:bidi w:val="0"/>
            </w:pPr>
            <w:r>
              <w:rPr>
                <w:rFonts w:hint="eastAsia"/>
              </w:rPr>
              <w:t>未涉及□</w:t>
            </w:r>
          </w:p>
        </w:tc>
        <w:tc>
          <w:tcPr>
            <w:tcW w:w="1396" w:type="dxa"/>
            <w:tcBorders>
              <w:tl2br w:val="nil"/>
              <w:tr2bl w:val="nil"/>
            </w:tcBorders>
            <w:noWrap w:val="0"/>
            <w:tcMar>
              <w:top w:w="15" w:type="dxa"/>
              <w:left w:w="15" w:type="dxa"/>
              <w:right w:w="15" w:type="dxa"/>
            </w:tcMar>
            <w:vAlign w:val="center"/>
          </w:tcPr>
          <w:p>
            <w:pPr>
              <w:bidi w:val="0"/>
            </w:pPr>
            <w:r>
              <w:rPr>
                <w:rFonts w:hint="eastAsia"/>
              </w:rPr>
              <w:t>P1</w:t>
            </w:r>
            <w:r>
              <w:t>4</w:t>
            </w:r>
            <w:r>
              <w:rPr>
                <w:rFonts w:hint="eastAsia"/>
              </w:rPr>
              <w:t>,第</w:t>
            </w:r>
            <w:r>
              <w:t>9</w:t>
            </w:r>
            <w:r>
              <w:rPr>
                <w:rFonts w:hint="eastAsi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27" w:type="dxa"/>
            <w:vMerge w:val="continue"/>
            <w:tcBorders>
              <w:tl2br w:val="nil"/>
              <w:tr2bl w:val="nil"/>
            </w:tcBorders>
            <w:noWrap w:val="0"/>
            <w:tcMar>
              <w:top w:w="15" w:type="dxa"/>
              <w:left w:w="15" w:type="dxa"/>
              <w:right w:w="15" w:type="dxa"/>
            </w:tcMar>
            <w:vAlign w:val="center"/>
          </w:tcPr>
          <w:p>
            <w:pPr>
              <w:bidi w:val="0"/>
            </w:pPr>
          </w:p>
        </w:tc>
        <w:tc>
          <w:tcPr>
            <w:tcW w:w="849" w:type="dxa"/>
            <w:tcBorders>
              <w:tl2br w:val="nil"/>
              <w:tr2bl w:val="nil"/>
            </w:tcBorders>
            <w:noWrap w:val="0"/>
            <w:tcMar>
              <w:top w:w="15" w:type="dxa"/>
              <w:left w:w="15" w:type="dxa"/>
              <w:right w:w="15" w:type="dxa"/>
            </w:tcMar>
            <w:vAlign w:val="center"/>
          </w:tcPr>
          <w:p>
            <w:pPr>
              <w:bidi w:val="0"/>
            </w:pPr>
            <w:r>
              <w:rPr>
                <w:rFonts w:hint="eastAsia"/>
              </w:rPr>
              <w:t>11</w:t>
            </w:r>
          </w:p>
        </w:tc>
        <w:tc>
          <w:tcPr>
            <w:tcW w:w="4732" w:type="dxa"/>
            <w:tcBorders>
              <w:tl2br w:val="nil"/>
              <w:tr2bl w:val="nil"/>
            </w:tcBorders>
            <w:noWrap w:val="0"/>
            <w:tcMar>
              <w:top w:w="15" w:type="dxa"/>
              <w:left w:w="15" w:type="dxa"/>
              <w:right w:w="15" w:type="dxa"/>
            </w:tcMar>
            <w:vAlign w:val="center"/>
          </w:tcPr>
          <w:p>
            <w:pPr>
              <w:bidi w:val="0"/>
            </w:pPr>
            <w:r>
              <w:rPr>
                <w:rFonts w:hint="eastAsia"/>
              </w:rPr>
              <w:t>存在不符合区域管控指标取水问题的地区是否制定压减方案并按计划实施</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p>
            <w:pPr>
              <w:bidi w:val="0"/>
            </w:pPr>
            <w:r>
              <w:rPr>
                <w:rFonts w:hint="eastAsia"/>
              </w:rPr>
              <w:t>未涉及□</w:t>
            </w:r>
          </w:p>
        </w:tc>
        <w:tc>
          <w:tcPr>
            <w:tcW w:w="1396" w:type="dxa"/>
            <w:tcBorders>
              <w:tl2br w:val="nil"/>
              <w:tr2bl w:val="nil"/>
            </w:tcBorders>
            <w:noWrap w:val="0"/>
            <w:tcMar>
              <w:top w:w="15" w:type="dxa"/>
              <w:left w:w="15" w:type="dxa"/>
              <w:right w:w="15" w:type="dxa"/>
            </w:tcMar>
            <w:vAlign w:val="center"/>
          </w:tcPr>
          <w:p>
            <w:pPr>
              <w:bidi w:val="0"/>
            </w:pPr>
            <w:r>
              <w:rPr>
                <w:rFonts w:hint="eastAsia"/>
              </w:rPr>
              <w:t>P15,第10条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27" w:type="dxa"/>
            <w:vMerge w:val="continue"/>
            <w:tcBorders>
              <w:tl2br w:val="nil"/>
              <w:tr2bl w:val="nil"/>
            </w:tcBorders>
            <w:noWrap w:val="0"/>
            <w:tcMar>
              <w:top w:w="15" w:type="dxa"/>
              <w:left w:w="15" w:type="dxa"/>
              <w:right w:w="15" w:type="dxa"/>
            </w:tcMar>
            <w:vAlign w:val="center"/>
          </w:tcPr>
          <w:p>
            <w:pPr>
              <w:bidi w:val="0"/>
            </w:pPr>
          </w:p>
        </w:tc>
        <w:tc>
          <w:tcPr>
            <w:tcW w:w="849" w:type="dxa"/>
            <w:tcBorders>
              <w:tl2br w:val="nil"/>
              <w:tr2bl w:val="nil"/>
            </w:tcBorders>
            <w:noWrap w:val="0"/>
            <w:tcMar>
              <w:top w:w="15" w:type="dxa"/>
              <w:left w:w="15" w:type="dxa"/>
              <w:right w:w="15" w:type="dxa"/>
            </w:tcMar>
            <w:vAlign w:val="center"/>
          </w:tcPr>
          <w:p>
            <w:pPr>
              <w:bidi w:val="0"/>
            </w:pPr>
            <w:r>
              <w:rPr>
                <w:rFonts w:hint="eastAsia"/>
              </w:rPr>
              <w:t>12</w:t>
            </w:r>
          </w:p>
        </w:tc>
        <w:tc>
          <w:tcPr>
            <w:tcW w:w="4732" w:type="dxa"/>
            <w:tcBorders>
              <w:tl2br w:val="nil"/>
              <w:tr2bl w:val="nil"/>
            </w:tcBorders>
            <w:noWrap w:val="0"/>
            <w:tcMar>
              <w:top w:w="15" w:type="dxa"/>
              <w:left w:w="15" w:type="dxa"/>
              <w:right w:w="15" w:type="dxa"/>
            </w:tcMar>
            <w:vAlign w:val="center"/>
          </w:tcPr>
          <w:p>
            <w:pPr>
              <w:bidi w:val="0"/>
            </w:pPr>
            <w:r>
              <w:rPr>
                <w:rFonts w:hint="eastAsia"/>
              </w:rPr>
              <w:t>取水口核查登记是否全面</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p>
            <w:pPr>
              <w:bidi w:val="0"/>
            </w:pPr>
            <w:r>
              <w:rPr>
                <w:rFonts w:hint="eastAsia"/>
              </w:rPr>
              <w:t>未涉及□</w:t>
            </w:r>
          </w:p>
        </w:tc>
        <w:tc>
          <w:tcPr>
            <w:tcW w:w="1396" w:type="dxa"/>
            <w:tcBorders>
              <w:tl2br w:val="nil"/>
              <w:tr2bl w:val="nil"/>
            </w:tcBorders>
            <w:noWrap w:val="0"/>
            <w:tcMar>
              <w:top w:w="15" w:type="dxa"/>
              <w:left w:w="15" w:type="dxa"/>
              <w:right w:w="15" w:type="dxa"/>
            </w:tcMar>
            <w:vAlign w:val="center"/>
          </w:tcPr>
          <w:p>
            <w:pPr>
              <w:bidi w:val="0"/>
            </w:pPr>
            <w:r>
              <w:rPr>
                <w:rFonts w:hint="eastAsia"/>
              </w:rPr>
              <w:t>P1</w:t>
            </w:r>
            <w:r>
              <w:t>6</w:t>
            </w:r>
            <w:r>
              <w:rPr>
                <w:rFonts w:hint="eastAsia"/>
              </w:rPr>
              <w:t>,第</w:t>
            </w:r>
            <w:r>
              <w:t>11</w:t>
            </w:r>
            <w:r>
              <w:rPr>
                <w:rFonts w:hint="eastAsi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27" w:type="dxa"/>
            <w:vMerge w:val="continue"/>
            <w:tcBorders>
              <w:tl2br w:val="nil"/>
              <w:tr2bl w:val="nil"/>
            </w:tcBorders>
            <w:noWrap w:val="0"/>
            <w:tcMar>
              <w:top w:w="15" w:type="dxa"/>
              <w:left w:w="15" w:type="dxa"/>
              <w:right w:w="15" w:type="dxa"/>
            </w:tcMar>
            <w:vAlign w:val="center"/>
          </w:tcPr>
          <w:p>
            <w:pPr>
              <w:bidi w:val="0"/>
            </w:pPr>
          </w:p>
        </w:tc>
        <w:tc>
          <w:tcPr>
            <w:tcW w:w="849" w:type="dxa"/>
            <w:tcBorders>
              <w:tl2br w:val="nil"/>
              <w:tr2bl w:val="nil"/>
            </w:tcBorders>
            <w:noWrap w:val="0"/>
            <w:tcMar>
              <w:top w:w="15" w:type="dxa"/>
              <w:left w:w="15" w:type="dxa"/>
              <w:right w:w="15" w:type="dxa"/>
            </w:tcMar>
            <w:vAlign w:val="center"/>
          </w:tcPr>
          <w:p>
            <w:pPr>
              <w:bidi w:val="0"/>
            </w:pPr>
            <w:r>
              <w:rPr>
                <w:rFonts w:hint="eastAsia"/>
              </w:rPr>
              <w:t>13</w:t>
            </w:r>
          </w:p>
        </w:tc>
        <w:tc>
          <w:tcPr>
            <w:tcW w:w="4732" w:type="dxa"/>
            <w:tcBorders>
              <w:tl2br w:val="nil"/>
              <w:tr2bl w:val="nil"/>
            </w:tcBorders>
            <w:noWrap w:val="0"/>
            <w:tcMar>
              <w:top w:w="15" w:type="dxa"/>
              <w:left w:w="15" w:type="dxa"/>
              <w:right w:w="15" w:type="dxa"/>
            </w:tcMar>
            <w:vAlign w:val="center"/>
          </w:tcPr>
          <w:p>
            <w:pPr>
              <w:bidi w:val="0"/>
            </w:pPr>
            <w:r>
              <w:rPr>
                <w:rFonts w:hint="eastAsia"/>
              </w:rPr>
              <w:t>是否建立取水口动态更新机制和取用水监管机制</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p>
            <w:pPr>
              <w:bidi w:val="0"/>
            </w:pPr>
            <w:r>
              <w:rPr>
                <w:rFonts w:hint="eastAsia"/>
              </w:rPr>
              <w:t>未涉及□</w:t>
            </w:r>
          </w:p>
        </w:tc>
        <w:tc>
          <w:tcPr>
            <w:tcW w:w="1396" w:type="dxa"/>
            <w:tcBorders>
              <w:tl2br w:val="nil"/>
              <w:tr2bl w:val="nil"/>
            </w:tcBorders>
            <w:noWrap w:val="0"/>
            <w:tcMar>
              <w:top w:w="15" w:type="dxa"/>
              <w:left w:w="15" w:type="dxa"/>
              <w:right w:w="15" w:type="dxa"/>
            </w:tcMar>
            <w:vAlign w:val="center"/>
          </w:tcPr>
          <w:p>
            <w:pPr>
              <w:bidi w:val="0"/>
            </w:pPr>
            <w:r>
              <w:rPr>
                <w:rFonts w:hint="eastAsia"/>
              </w:rPr>
              <w:t>P17,第12条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27" w:type="dxa"/>
            <w:vMerge w:val="continue"/>
            <w:tcBorders>
              <w:tl2br w:val="nil"/>
              <w:tr2bl w:val="nil"/>
            </w:tcBorders>
            <w:noWrap w:val="0"/>
            <w:tcMar>
              <w:top w:w="15" w:type="dxa"/>
              <w:left w:w="15" w:type="dxa"/>
              <w:right w:w="15" w:type="dxa"/>
            </w:tcMar>
            <w:vAlign w:val="center"/>
          </w:tcPr>
          <w:p>
            <w:pPr>
              <w:bidi w:val="0"/>
            </w:pPr>
          </w:p>
        </w:tc>
        <w:tc>
          <w:tcPr>
            <w:tcW w:w="849" w:type="dxa"/>
            <w:tcBorders>
              <w:tl2br w:val="nil"/>
              <w:tr2bl w:val="nil"/>
            </w:tcBorders>
            <w:noWrap w:val="0"/>
            <w:tcMar>
              <w:top w:w="15" w:type="dxa"/>
              <w:left w:w="15" w:type="dxa"/>
              <w:right w:w="15" w:type="dxa"/>
            </w:tcMar>
            <w:vAlign w:val="center"/>
          </w:tcPr>
          <w:p>
            <w:pPr>
              <w:bidi w:val="0"/>
            </w:pPr>
            <w:r>
              <w:rPr>
                <w:rFonts w:hint="eastAsia"/>
              </w:rPr>
              <w:t>14</w:t>
            </w:r>
          </w:p>
        </w:tc>
        <w:tc>
          <w:tcPr>
            <w:tcW w:w="4732" w:type="dxa"/>
            <w:tcBorders>
              <w:tl2br w:val="nil"/>
              <w:tr2bl w:val="nil"/>
            </w:tcBorders>
            <w:noWrap w:val="0"/>
            <w:tcMar>
              <w:top w:w="15" w:type="dxa"/>
              <w:left w:w="15" w:type="dxa"/>
              <w:right w:w="15" w:type="dxa"/>
            </w:tcMar>
            <w:vAlign w:val="center"/>
          </w:tcPr>
          <w:p>
            <w:pPr>
              <w:bidi w:val="0"/>
            </w:pPr>
            <w:r>
              <w:rPr>
                <w:rFonts w:hint="eastAsia"/>
              </w:rPr>
              <w:t>列入整改台账的取用水问题是否全部得到整改</w:t>
            </w:r>
          </w:p>
        </w:tc>
        <w:tc>
          <w:tcPr>
            <w:tcW w:w="1233" w:type="dxa"/>
            <w:tcBorders>
              <w:tl2br w:val="nil"/>
              <w:tr2bl w:val="nil"/>
            </w:tcBorders>
            <w:noWrap w:val="0"/>
            <w:tcMar>
              <w:top w:w="15" w:type="dxa"/>
              <w:left w:w="15" w:type="dxa"/>
              <w:right w:w="15" w:type="dxa"/>
            </w:tcMar>
            <w:vAlign w:val="center"/>
          </w:tcPr>
          <w:p>
            <w:pPr>
              <w:bidi w:val="0"/>
            </w:pPr>
            <w:r>
              <w:rPr>
                <w:rFonts w:hint="eastAsia"/>
              </w:rPr>
              <w:t>是□ 否□</w:t>
            </w:r>
          </w:p>
          <w:p>
            <w:pPr>
              <w:bidi w:val="0"/>
            </w:pPr>
            <w:r>
              <w:rPr>
                <w:rFonts w:hint="eastAsia"/>
              </w:rPr>
              <w:t>未涉及□</w:t>
            </w:r>
          </w:p>
        </w:tc>
        <w:tc>
          <w:tcPr>
            <w:tcW w:w="1396" w:type="dxa"/>
            <w:tcBorders>
              <w:tl2br w:val="nil"/>
              <w:tr2bl w:val="nil"/>
            </w:tcBorders>
            <w:noWrap w:val="0"/>
            <w:tcMar>
              <w:top w:w="15" w:type="dxa"/>
              <w:left w:w="15" w:type="dxa"/>
              <w:right w:w="15" w:type="dxa"/>
            </w:tcMar>
            <w:vAlign w:val="center"/>
          </w:tcPr>
          <w:p>
            <w:pPr>
              <w:bidi w:val="0"/>
            </w:pPr>
            <w:r>
              <w:rPr>
                <w:rFonts w:hint="eastAsia"/>
              </w:rPr>
              <w:t>P18,第1条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127" w:type="dxa"/>
            <w:tcBorders>
              <w:tl2br w:val="nil"/>
              <w:tr2bl w:val="nil"/>
            </w:tcBorders>
            <w:noWrap w:val="0"/>
            <w:tcMar>
              <w:top w:w="15" w:type="dxa"/>
              <w:left w:w="15" w:type="dxa"/>
              <w:right w:w="15" w:type="dxa"/>
            </w:tcMar>
            <w:vAlign w:val="center"/>
          </w:tcPr>
          <w:p>
            <w:pPr>
              <w:bidi w:val="0"/>
            </w:pPr>
            <w:r>
              <w:rPr>
                <w:rFonts w:hint="eastAsia"/>
              </w:rPr>
              <w:t>其他</w:t>
            </w:r>
          </w:p>
        </w:tc>
        <w:tc>
          <w:tcPr>
            <w:tcW w:w="849" w:type="dxa"/>
            <w:tcBorders>
              <w:tl2br w:val="nil"/>
              <w:tr2bl w:val="nil"/>
            </w:tcBorders>
            <w:noWrap w:val="0"/>
            <w:tcMar>
              <w:top w:w="15" w:type="dxa"/>
              <w:left w:w="15" w:type="dxa"/>
              <w:right w:w="15" w:type="dxa"/>
            </w:tcMar>
            <w:vAlign w:val="center"/>
          </w:tcPr>
          <w:p>
            <w:pPr>
              <w:bidi w:val="0"/>
            </w:pPr>
            <w:r>
              <w:rPr>
                <w:rFonts w:hint="eastAsia"/>
              </w:rPr>
              <w:t>15</w:t>
            </w:r>
          </w:p>
        </w:tc>
        <w:tc>
          <w:tcPr>
            <w:tcW w:w="4732" w:type="dxa"/>
            <w:tcBorders>
              <w:tl2br w:val="nil"/>
              <w:tr2bl w:val="nil"/>
            </w:tcBorders>
            <w:noWrap w:val="0"/>
            <w:tcMar>
              <w:top w:w="15" w:type="dxa"/>
              <w:left w:w="15" w:type="dxa"/>
              <w:right w:w="15" w:type="dxa"/>
            </w:tcMar>
            <w:vAlign w:val="center"/>
          </w:tcPr>
          <w:p>
            <w:pPr>
              <w:bidi w:val="0"/>
            </w:pPr>
          </w:p>
        </w:tc>
        <w:tc>
          <w:tcPr>
            <w:tcW w:w="1233" w:type="dxa"/>
            <w:tcBorders>
              <w:tl2br w:val="nil"/>
              <w:tr2bl w:val="nil"/>
            </w:tcBorders>
            <w:noWrap w:val="0"/>
            <w:tcMar>
              <w:top w:w="15" w:type="dxa"/>
              <w:left w:w="15" w:type="dxa"/>
              <w:right w:w="15" w:type="dxa"/>
            </w:tcMar>
            <w:vAlign w:val="center"/>
          </w:tcPr>
          <w:p>
            <w:pPr>
              <w:bidi w:val="0"/>
            </w:pPr>
          </w:p>
        </w:tc>
        <w:tc>
          <w:tcPr>
            <w:tcW w:w="1396" w:type="dxa"/>
            <w:tcBorders>
              <w:tl2br w:val="nil"/>
              <w:tr2bl w:val="nil"/>
            </w:tcBorders>
            <w:noWrap w:val="0"/>
            <w:tcMar>
              <w:top w:w="15" w:type="dxa"/>
              <w:left w:w="15" w:type="dxa"/>
              <w:right w:w="15" w:type="dxa"/>
            </w:tcMar>
            <w:vAlign w:val="center"/>
          </w:tcPr>
          <w:p>
            <w:pPr>
              <w:bidi w:val="0"/>
            </w:pPr>
            <w:r>
              <w:rPr>
                <w:rFonts w:hint="eastAsia"/>
              </w:rPr>
              <w:t>其他有关条款</w:t>
            </w:r>
          </w:p>
        </w:tc>
      </w:tr>
    </w:tbl>
    <w:p>
      <w:pPr>
        <w:bidi w:val="0"/>
      </w:pPr>
      <w:r>
        <w:rPr>
          <w:rFonts w:hint="eastAsia"/>
        </w:rPr>
        <w:t>说明：1.“检查情况”栏中填写“未涉及”，指该行政区不涉及本项检查事项的内容，后同。</w:t>
      </w:r>
    </w:p>
    <w:p>
      <w:pPr>
        <w:bidi w:val="0"/>
      </w:pPr>
      <w:r>
        <w:rPr>
          <w:rFonts w:hint="eastAsia"/>
        </w:rPr>
        <w:t>2</w:t>
      </w:r>
      <w:r>
        <w:t>.</w:t>
      </w:r>
      <w:r>
        <w:rPr>
          <w:rFonts w:hint="eastAsia"/>
        </w:rPr>
        <w:t>“其他”为检查发现的其他问题，后同。</w:t>
      </w:r>
    </w:p>
    <w:p>
      <w:pPr>
        <w:bidi w:val="0"/>
      </w:pPr>
      <w:r>
        <w:rPr>
          <w:rFonts w:hint="eastAsia"/>
        </w:rPr>
        <w:t>3</w:t>
      </w:r>
      <w:r>
        <w:t>.</w:t>
      </w:r>
      <w:r>
        <w:rPr>
          <w:rFonts w:hint="eastAsia"/>
        </w:rPr>
        <w:t>对应页码及条款为《水利部</w:t>
      </w:r>
      <w:r>
        <w:t>2022</w:t>
      </w:r>
      <w:r>
        <w:rPr>
          <w:rFonts w:hint="eastAsia"/>
        </w:rPr>
        <w:t>年水资源管理监督检查工作手册》要求标准。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15829"/>
    <w:rsid w:val="4C815829"/>
    <w:rsid w:val="5D616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33"/>
      <w:ind w:left="840"/>
      <w:outlineLvl w:val="0"/>
    </w:pPr>
    <w:rPr>
      <w:rFonts w:ascii="黑体" w:hAnsi="黑体" w:eastAsia="黑体"/>
      <w:sz w:val="36"/>
      <w:szCs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2024-08-15T07:46:00Z</dcterms:created>
  <dc:creator>许文彬</dc:creator>
  <cp:lastModifiedBy>许文彬</cp:lastModifiedBy>
  <dcterms:modified xsi:type="dcterms:W3CDTF">2024-08-15T07:56:13Z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D1798EE6077346E39D855EBA7295DF18</vt:lpwstr>
  </property>
</Properties>
</file>