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28"/>
          <w:szCs w:val="28"/>
        </w:rPr>
      </w:pPr>
      <w:r>
        <w:rPr>
          <w:rFonts w:hint="eastAsia" w:ascii="黑体" w:hAnsi="黑体" w:eastAsia="黑体" w:cs="黑体"/>
          <w:sz w:val="28"/>
          <w:szCs w:val="28"/>
        </w:rPr>
        <w:t>附件3</w:t>
      </w:r>
    </w:p>
    <w:p>
      <w:pPr>
        <w:bidi w:val="0"/>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2023年度区县节约用水管理工作情况自查表</w:t>
      </w:r>
    </w:p>
    <w:bookmarkEnd w:id="0"/>
    <w:p>
      <w:pPr>
        <w:bidi w:val="0"/>
      </w:pPr>
      <w:r>
        <w:rPr>
          <w:rFonts w:hint="eastAsia"/>
        </w:rPr>
        <w:t>区县：</w:t>
      </w:r>
    </w:p>
    <w:p>
      <w:pPr>
        <w:bidi w:val="0"/>
      </w:pPr>
      <w:r>
        <w:rPr>
          <w:rFonts w:hint="eastAsia"/>
        </w:rPr>
        <w:t>联系人：</w:t>
      </w:r>
      <w:r>
        <w:t xml:space="preserve">                    </w:t>
      </w:r>
      <w:r>
        <w:rPr>
          <w:rFonts w:hint="eastAsia"/>
        </w:rPr>
        <w:t>负责人（签字）：</w:t>
      </w:r>
      <w:r>
        <w:t xml:space="preserve">         </w:t>
      </w:r>
      <w:r>
        <w:rPr>
          <w:rFonts w:hint="eastAsia"/>
        </w:rPr>
        <w:t>电话</w:t>
      </w:r>
      <w:r>
        <w:t>：</w:t>
      </w:r>
      <w:r>
        <w:rPr>
          <w:rFonts w:hint="eastAsia"/>
        </w:rPr>
        <w:t xml:space="preserve">    </w:t>
      </w:r>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5"/>
        <w:gridCol w:w="5995"/>
        <w:gridCol w:w="1855"/>
        <w:gridCol w:w="11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pPr>
            <w:r>
              <w:rPr>
                <w:rFonts w:hint="eastAsia"/>
              </w:rPr>
              <w:t>序号</w:t>
            </w:r>
          </w:p>
        </w:tc>
        <w:tc>
          <w:tcPr>
            <w:tcW w:w="5995" w:type="dxa"/>
            <w:noWrap w:val="0"/>
            <w:vAlign w:val="center"/>
          </w:tcPr>
          <w:p>
            <w:pPr>
              <w:bidi w:val="0"/>
            </w:pPr>
            <w:r>
              <w:rPr>
                <w:rFonts w:hint="eastAsia"/>
              </w:rPr>
              <w:t>检查内容</w:t>
            </w:r>
          </w:p>
        </w:tc>
        <w:tc>
          <w:tcPr>
            <w:tcW w:w="1855" w:type="dxa"/>
            <w:noWrap w:val="0"/>
            <w:vAlign w:val="center"/>
          </w:tcPr>
          <w:p>
            <w:pPr>
              <w:bidi w:val="0"/>
            </w:pPr>
            <w:r>
              <w:rPr>
                <w:rFonts w:hint="eastAsia"/>
              </w:rPr>
              <w:t>检查情况</w:t>
            </w:r>
          </w:p>
        </w:tc>
        <w:tc>
          <w:tcPr>
            <w:tcW w:w="1141" w:type="dxa"/>
            <w:noWrap w:val="0"/>
            <w:vAlign w:val="center"/>
          </w:tcPr>
          <w:p>
            <w:pPr>
              <w:bidi w:val="0"/>
            </w:pPr>
            <w:r>
              <w:rPr>
                <w:rFonts w:hint="eastAsia"/>
              </w:rPr>
              <w:t>检查情况说明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pPr>
            <w:r>
              <w:rPr>
                <w:rFonts w:hint="eastAsia"/>
              </w:rPr>
              <w:t>1</w:t>
            </w:r>
          </w:p>
        </w:tc>
        <w:tc>
          <w:tcPr>
            <w:tcW w:w="5995" w:type="dxa"/>
            <w:noWrap w:val="0"/>
            <w:vAlign w:val="center"/>
          </w:tcPr>
          <w:p>
            <w:pPr>
              <w:bidi w:val="0"/>
            </w:pPr>
            <w:r>
              <w:rPr>
                <w:rFonts w:hint="eastAsia"/>
              </w:rPr>
              <w:t>本行政区的“十四五”用水总量和强度双控目标的是否己完成</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pPr>
            <w:r>
              <w:rPr>
                <w:rFonts w:hint="eastAsia"/>
              </w:rPr>
              <w:t>2</w:t>
            </w:r>
          </w:p>
        </w:tc>
        <w:tc>
          <w:tcPr>
            <w:tcW w:w="5995" w:type="dxa"/>
            <w:noWrap w:val="0"/>
            <w:vAlign w:val="center"/>
          </w:tcPr>
          <w:p>
            <w:pPr>
              <w:bidi w:val="0"/>
            </w:pPr>
            <w:r>
              <w:rPr>
                <w:rFonts w:hint="eastAsia"/>
              </w:rPr>
              <w:t>是否将节水作为约束性指标纳入政府考核体系</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pPr>
            <w:r>
              <w:rPr>
                <w:rFonts w:hint="eastAsia"/>
              </w:rPr>
              <w:t>3</w:t>
            </w:r>
          </w:p>
        </w:tc>
        <w:tc>
          <w:tcPr>
            <w:tcW w:w="5995" w:type="dxa"/>
            <w:noWrap w:val="0"/>
            <w:vAlign w:val="center"/>
          </w:tcPr>
          <w:p>
            <w:pPr>
              <w:bidi w:val="0"/>
            </w:pPr>
            <w:r>
              <w:rPr>
                <w:rFonts w:hint="eastAsia"/>
              </w:rPr>
              <w:t>对纳入取水许可管理的单位和其他用水大户，是否按照水量核算要求全部按时下达年度用水计划</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pPr>
            <w:r>
              <w:rPr>
                <w:rFonts w:hint="eastAsia"/>
              </w:rPr>
              <w:t>4</w:t>
            </w:r>
          </w:p>
        </w:tc>
        <w:tc>
          <w:tcPr>
            <w:tcW w:w="5995" w:type="dxa"/>
            <w:noWrap w:val="0"/>
            <w:vAlign w:val="center"/>
          </w:tcPr>
          <w:p>
            <w:pPr>
              <w:bidi w:val="0"/>
            </w:pPr>
            <w:r>
              <w:rPr>
                <w:rFonts w:hint="eastAsia"/>
              </w:rPr>
              <w:t>是否按年度用水总量控制指标约束下达与监督实施计划用水</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rPr>
                <w:lang w:eastAsia="zh-CN"/>
              </w:rPr>
            </w:pPr>
            <w:r>
              <w:rPr>
                <w:rFonts w:hint="eastAsia"/>
                <w:lang w:eastAsia="zh-CN"/>
              </w:rPr>
              <w:t>5</w:t>
            </w:r>
          </w:p>
        </w:tc>
        <w:tc>
          <w:tcPr>
            <w:tcW w:w="5995" w:type="dxa"/>
            <w:noWrap w:val="0"/>
            <w:vAlign w:val="center"/>
          </w:tcPr>
          <w:p>
            <w:pPr>
              <w:bidi w:val="0"/>
            </w:pPr>
            <w:r>
              <w:rPr>
                <w:rFonts w:hint="eastAsia"/>
              </w:rPr>
              <w:t>是否发现应使用而未使用用水定额核定用水计划的情况</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pPr>
            <w:r>
              <w:rPr>
                <w:rFonts w:hint="eastAsia"/>
              </w:rPr>
              <w:t>6</w:t>
            </w:r>
          </w:p>
        </w:tc>
        <w:tc>
          <w:tcPr>
            <w:tcW w:w="5995" w:type="dxa"/>
            <w:noWrap w:val="0"/>
            <w:vAlign w:val="center"/>
          </w:tcPr>
          <w:p>
            <w:pPr>
              <w:bidi w:val="0"/>
            </w:pPr>
            <w:r>
              <w:rPr>
                <w:rFonts w:hint="eastAsia"/>
              </w:rPr>
              <w:t>是否对纳入取水许可管理的超计划（定额）用水单位予以处理</w:t>
            </w:r>
          </w:p>
        </w:tc>
        <w:tc>
          <w:tcPr>
            <w:tcW w:w="1855" w:type="dxa"/>
            <w:noWrap w:val="0"/>
            <w:vAlign w:val="center"/>
          </w:tcPr>
          <w:p>
            <w:pPr>
              <w:bidi w:val="0"/>
              <w:rPr>
                <w:lang w:eastAsia="zh-CN"/>
              </w:rPr>
            </w:pPr>
            <w:r>
              <w:rPr>
                <w:rFonts w:hint="eastAsia"/>
                <w:lang w:eastAsia="zh-CN"/>
              </w:rPr>
              <w:t>是□ 否□</w:t>
            </w:r>
          </w:p>
          <w:p>
            <w:pPr>
              <w:bidi w:val="0"/>
              <w:rPr>
                <w:lang w:eastAsia="zh-CN"/>
              </w:rPr>
            </w:pPr>
            <w:r>
              <w:rPr>
                <w:rFonts w:hint="eastAsia"/>
                <w:lang w:eastAsia="zh-CN"/>
              </w:rPr>
              <w:t>不存在此类问题□</w:t>
            </w:r>
          </w:p>
        </w:tc>
        <w:tc>
          <w:tcPr>
            <w:tcW w:w="1141" w:type="dxa"/>
            <w:noWrap w:val="0"/>
            <w:vAlign w:val="top"/>
          </w:tcPr>
          <w:p>
            <w:pPr>
              <w:bidi w:val="0"/>
            </w:pPr>
            <w:r>
              <w:rPr>
                <w:rFonts w:hint="eastAsia"/>
              </w:rPr>
              <w:t>如存在问题，请具体说明，请明确主管部门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pPr>
            <w:r>
              <w:rPr>
                <w:rFonts w:hint="eastAsia"/>
              </w:rPr>
              <w:t>7</w:t>
            </w:r>
          </w:p>
        </w:tc>
        <w:tc>
          <w:tcPr>
            <w:tcW w:w="5995" w:type="dxa"/>
            <w:noWrap w:val="0"/>
            <w:vAlign w:val="center"/>
          </w:tcPr>
          <w:p>
            <w:pPr>
              <w:bidi w:val="0"/>
            </w:pPr>
            <w:r>
              <w:rPr>
                <w:rFonts w:hint="eastAsia"/>
              </w:rPr>
              <w:t>是否按规定核减用水单位年计划用水总量</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rPr>
                <w:lang w:eastAsia="zh-CN"/>
              </w:rPr>
            </w:pPr>
            <w:r>
              <w:rPr>
                <w:rFonts w:hint="eastAsia"/>
                <w:lang w:eastAsia="zh-CN"/>
              </w:rPr>
              <w:t>8</w:t>
            </w:r>
          </w:p>
        </w:tc>
        <w:tc>
          <w:tcPr>
            <w:tcW w:w="5995" w:type="dxa"/>
            <w:noWrap w:val="0"/>
            <w:vAlign w:val="center"/>
          </w:tcPr>
          <w:p>
            <w:pPr>
              <w:bidi w:val="0"/>
            </w:pPr>
            <w:r>
              <w:rPr>
                <w:rFonts w:hint="eastAsia"/>
              </w:rPr>
              <w:t>是否实现年用水量1万立方米及以上工业、服务业企业纳入用水计划管理全覆盖</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rPr>
                <w:lang w:eastAsia="zh-CN"/>
              </w:rPr>
            </w:pPr>
            <w:r>
              <w:rPr>
                <w:rFonts w:hint="eastAsia"/>
                <w:lang w:eastAsia="zh-CN"/>
              </w:rPr>
              <w:t>9</w:t>
            </w:r>
          </w:p>
        </w:tc>
        <w:tc>
          <w:tcPr>
            <w:tcW w:w="5995" w:type="dxa"/>
            <w:noWrap w:val="0"/>
            <w:vAlign w:val="center"/>
          </w:tcPr>
          <w:p>
            <w:pPr>
              <w:bidi w:val="0"/>
            </w:pPr>
            <w:r>
              <w:rPr>
                <w:rFonts w:hint="eastAsia"/>
              </w:rPr>
              <w:t>新（改、扩）建项目水资源论证、节水评价是否使用用水定额先进值</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pPr>
            <w:r>
              <w:t>10</w:t>
            </w:r>
          </w:p>
        </w:tc>
        <w:tc>
          <w:tcPr>
            <w:tcW w:w="5995" w:type="dxa"/>
            <w:noWrap w:val="0"/>
            <w:vAlign w:val="center"/>
          </w:tcPr>
          <w:p>
            <w:pPr>
              <w:bidi w:val="0"/>
            </w:pPr>
            <w:r>
              <w:rPr>
                <w:rFonts w:hint="eastAsia"/>
              </w:rPr>
              <w:t>已通过审批、审查的项目规划、项目建议书、可行性研究报告或规划水资源论证报告书是否通过了节水评价审查</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pPr>
            <w:r>
              <w:rPr>
                <w:rFonts w:hint="eastAsia"/>
              </w:rPr>
              <w:t>11</w:t>
            </w:r>
          </w:p>
        </w:tc>
        <w:tc>
          <w:tcPr>
            <w:tcW w:w="5995" w:type="dxa"/>
            <w:noWrap w:val="0"/>
            <w:vAlign w:val="center"/>
          </w:tcPr>
          <w:p>
            <w:pPr>
              <w:bidi w:val="0"/>
            </w:pPr>
            <w:r>
              <w:rPr>
                <w:rFonts w:hint="eastAsia"/>
              </w:rPr>
              <w:t>是否存在按规定应纳入而未纳入重点监控用水单位名录中的情况</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pPr>
            <w:r>
              <w:rPr>
                <w:rFonts w:hint="eastAsia"/>
              </w:rPr>
              <w:t>12</w:t>
            </w:r>
          </w:p>
        </w:tc>
        <w:tc>
          <w:tcPr>
            <w:tcW w:w="5995" w:type="dxa"/>
            <w:noWrap w:val="0"/>
            <w:vAlign w:val="center"/>
          </w:tcPr>
          <w:p>
            <w:pPr>
              <w:bidi w:val="0"/>
            </w:pPr>
            <w:r>
              <w:rPr>
                <w:rFonts w:hint="eastAsia"/>
              </w:rPr>
              <w:t>是否按规定对重点用水单位用水实施在线计量监控</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rPr>
                <w:lang w:eastAsia="zh-CN"/>
              </w:rPr>
            </w:pPr>
            <w:r>
              <w:rPr>
                <w:rFonts w:hint="eastAsia"/>
                <w:lang w:eastAsia="zh-CN"/>
              </w:rPr>
              <w:t>13</w:t>
            </w:r>
          </w:p>
        </w:tc>
        <w:tc>
          <w:tcPr>
            <w:tcW w:w="5995" w:type="dxa"/>
            <w:noWrap w:val="0"/>
            <w:vAlign w:val="center"/>
          </w:tcPr>
          <w:p>
            <w:pPr>
              <w:bidi w:val="0"/>
            </w:pPr>
            <w:r>
              <w:rPr>
                <w:rFonts w:hint="eastAsia"/>
              </w:rPr>
              <w:t>是否按规定落实建设项目节水设施“三同时</w:t>
            </w:r>
            <w:r>
              <w:t>”</w:t>
            </w:r>
            <w:r>
              <w:rPr>
                <w:rFonts w:hint="eastAsia"/>
              </w:rPr>
              <w:t>管理</w:t>
            </w:r>
            <w:r>
              <w:t>制度</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rPr>
                <w:lang w:eastAsia="zh-CN"/>
              </w:rPr>
            </w:pPr>
            <w:r>
              <w:rPr>
                <w:rFonts w:hint="eastAsia"/>
                <w:lang w:eastAsia="zh-CN"/>
              </w:rPr>
              <w:t>14</w:t>
            </w:r>
          </w:p>
        </w:tc>
        <w:tc>
          <w:tcPr>
            <w:tcW w:w="5995" w:type="dxa"/>
            <w:noWrap w:val="0"/>
            <w:vAlign w:val="center"/>
          </w:tcPr>
          <w:p>
            <w:pPr>
              <w:bidi w:val="0"/>
            </w:pPr>
            <w:r>
              <w:rPr>
                <w:rFonts w:hint="eastAsia"/>
              </w:rPr>
              <w:t>是否将建成的各类节水载体相关信息填报至水利部节水载体信息库并定期更新</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rPr>
                <w:lang w:eastAsia="zh-CN"/>
              </w:rPr>
            </w:pPr>
            <w:r>
              <w:rPr>
                <w:rFonts w:hint="eastAsia"/>
                <w:lang w:eastAsia="zh-CN"/>
              </w:rPr>
              <w:t>15</w:t>
            </w:r>
          </w:p>
        </w:tc>
        <w:tc>
          <w:tcPr>
            <w:tcW w:w="5995" w:type="dxa"/>
            <w:noWrap w:val="0"/>
            <w:vAlign w:val="center"/>
          </w:tcPr>
          <w:p>
            <w:pPr>
              <w:bidi w:val="0"/>
            </w:pPr>
            <w:r>
              <w:rPr>
                <w:rFonts w:hint="eastAsia"/>
              </w:rPr>
              <w:t>是否完成非常规水源利用量目标</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rPr>
                <w:lang w:eastAsia="zh-CN"/>
              </w:rPr>
            </w:pPr>
            <w:r>
              <w:rPr>
                <w:rFonts w:hint="eastAsia"/>
                <w:lang w:eastAsia="zh-CN"/>
              </w:rPr>
              <w:t>16</w:t>
            </w:r>
          </w:p>
        </w:tc>
        <w:tc>
          <w:tcPr>
            <w:tcW w:w="5995" w:type="dxa"/>
            <w:noWrap w:val="0"/>
            <w:vAlign w:val="center"/>
          </w:tcPr>
          <w:p>
            <w:pPr>
              <w:bidi w:val="0"/>
            </w:pPr>
            <w:r>
              <w:rPr>
                <w:rFonts w:hint="eastAsia"/>
              </w:rPr>
              <w:t>是否按要求编制非常规水源利用专项规划或在水资源规划中专门列出非常规水源利用篇章</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rPr>
                <w:lang w:eastAsia="zh-CN"/>
              </w:rPr>
            </w:pPr>
            <w:r>
              <w:rPr>
                <w:rFonts w:hint="eastAsia"/>
                <w:lang w:eastAsia="zh-CN"/>
              </w:rPr>
              <w:t>17</w:t>
            </w:r>
          </w:p>
        </w:tc>
        <w:tc>
          <w:tcPr>
            <w:tcW w:w="5995" w:type="dxa"/>
            <w:noWrap w:val="0"/>
            <w:vAlign w:val="center"/>
          </w:tcPr>
          <w:p>
            <w:pPr>
              <w:bidi w:val="0"/>
            </w:pPr>
            <w:r>
              <w:rPr>
                <w:rFonts w:hint="eastAsia"/>
              </w:rPr>
              <w:t>对缺水地区具备使用非常规水源条件的用水单位，水行政主管部门编制和下达年度用水计划时，是否配置了非常规水源</w:t>
            </w:r>
          </w:p>
        </w:tc>
        <w:tc>
          <w:tcPr>
            <w:tcW w:w="1855" w:type="dxa"/>
            <w:noWrap w:val="0"/>
            <w:vAlign w:val="center"/>
          </w:tcPr>
          <w:p>
            <w:pPr>
              <w:bidi w:val="0"/>
            </w:pPr>
            <w:r>
              <w:rPr>
                <w:rFonts w:hint="eastAsia"/>
              </w:rPr>
              <w:t>是□ 否□</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rPr>
                <w:lang w:eastAsia="zh-CN"/>
              </w:rPr>
            </w:pPr>
            <w:r>
              <w:rPr>
                <w:rFonts w:hint="eastAsia"/>
                <w:lang w:eastAsia="zh-CN"/>
              </w:rPr>
              <w:t>18</w:t>
            </w:r>
          </w:p>
        </w:tc>
        <w:tc>
          <w:tcPr>
            <w:tcW w:w="5995" w:type="dxa"/>
            <w:noWrap w:val="0"/>
            <w:vAlign w:val="center"/>
          </w:tcPr>
          <w:p>
            <w:pPr>
              <w:bidi w:val="0"/>
            </w:pPr>
            <w:r>
              <w:rPr>
                <w:rFonts w:hint="eastAsia"/>
              </w:rPr>
              <w:t>对缺水地区按用水计划应当使用非常规水源而未使用或使用量未达到要求的周水单位，水行政主管部门是否核减了其下 一年度的常规水源计划用水指标</w:t>
            </w:r>
          </w:p>
        </w:tc>
        <w:tc>
          <w:tcPr>
            <w:tcW w:w="1855" w:type="dxa"/>
            <w:noWrap w:val="0"/>
            <w:vAlign w:val="center"/>
          </w:tcPr>
          <w:p>
            <w:pPr>
              <w:bidi w:val="0"/>
              <w:rPr>
                <w:lang w:eastAsia="zh-CN"/>
              </w:rPr>
            </w:pPr>
            <w:r>
              <w:rPr>
                <w:rFonts w:hint="eastAsia"/>
                <w:lang w:eastAsia="zh-CN"/>
              </w:rPr>
              <w:t>是□ 否□</w:t>
            </w:r>
          </w:p>
          <w:p>
            <w:pPr>
              <w:bidi w:val="0"/>
            </w:pPr>
            <w:r>
              <w:rPr>
                <w:rFonts w:hint="eastAsia"/>
              </w:rPr>
              <w:t>未涉及□</w:t>
            </w:r>
          </w:p>
        </w:tc>
        <w:tc>
          <w:tcPr>
            <w:tcW w:w="1141" w:type="dxa"/>
            <w:noWrap w:val="0"/>
            <w:vAlign w:val="top"/>
          </w:tcPr>
          <w:p>
            <w:pPr>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rPr>
                <w:lang w:eastAsia="zh-CN"/>
              </w:rPr>
            </w:pPr>
            <w:r>
              <w:rPr>
                <w:rFonts w:hint="eastAsia"/>
                <w:lang w:eastAsia="zh-CN"/>
              </w:rPr>
              <w:t>19</w:t>
            </w:r>
          </w:p>
        </w:tc>
        <w:tc>
          <w:tcPr>
            <w:tcW w:w="5995" w:type="dxa"/>
            <w:noWrap w:val="0"/>
            <w:vAlign w:val="center"/>
          </w:tcPr>
          <w:p>
            <w:pPr>
              <w:bidi w:val="0"/>
            </w:pPr>
            <w:r>
              <w:rPr>
                <w:rFonts w:hint="eastAsia"/>
              </w:rPr>
              <w:t>本行政区水行政主管部门是否开展了节水宣传进机关、进校园、进社区、进企业、进农村等主题活动</w:t>
            </w:r>
          </w:p>
        </w:tc>
        <w:tc>
          <w:tcPr>
            <w:tcW w:w="1855" w:type="dxa"/>
            <w:noWrap w:val="0"/>
            <w:vAlign w:val="center"/>
          </w:tcPr>
          <w:p>
            <w:pPr>
              <w:bidi w:val="0"/>
            </w:pPr>
            <w:r>
              <w:rPr>
                <w:rFonts w:hint="eastAsia"/>
              </w:rPr>
              <w:t>是□ 否□</w:t>
            </w:r>
          </w:p>
        </w:tc>
        <w:tc>
          <w:tcPr>
            <w:tcW w:w="1141" w:type="dxa"/>
            <w:noWrap w:val="0"/>
            <w:vAlign w:val="top"/>
          </w:tcPr>
          <w:p>
            <w:pPr>
              <w:bidi w:val="0"/>
            </w:pPr>
            <w:r>
              <w:rPr>
                <w:rFonts w:hint="eastAsia"/>
              </w:rPr>
              <w:t>说明开展宣传教育活动的次数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565" w:type="dxa"/>
            <w:noWrap w:val="0"/>
            <w:vAlign w:val="center"/>
          </w:tcPr>
          <w:p>
            <w:pPr>
              <w:bidi w:val="0"/>
              <w:rPr>
                <w:lang w:eastAsia="zh-CN"/>
              </w:rPr>
            </w:pPr>
            <w:r>
              <w:rPr>
                <w:rFonts w:hint="eastAsia"/>
                <w:lang w:eastAsia="zh-CN"/>
              </w:rPr>
              <w:t>20</w:t>
            </w:r>
          </w:p>
        </w:tc>
        <w:tc>
          <w:tcPr>
            <w:tcW w:w="5995" w:type="dxa"/>
            <w:noWrap w:val="0"/>
            <w:vAlign w:val="center"/>
          </w:tcPr>
          <w:p>
            <w:pPr>
              <w:bidi w:val="0"/>
            </w:pPr>
            <w:r>
              <w:rPr>
                <w:rFonts w:hint="eastAsia"/>
              </w:rPr>
              <w:t>省市</w:t>
            </w:r>
            <w:r>
              <w:t>节水监督检查问题是否整改完成</w:t>
            </w:r>
          </w:p>
        </w:tc>
        <w:tc>
          <w:tcPr>
            <w:tcW w:w="1855" w:type="dxa"/>
            <w:noWrap w:val="0"/>
            <w:vAlign w:val="center"/>
          </w:tcPr>
          <w:p>
            <w:pPr>
              <w:bidi w:val="0"/>
            </w:pPr>
            <w:r>
              <w:rPr>
                <w:rFonts w:hint="eastAsia"/>
              </w:rPr>
              <w:t>是□ 否□</w:t>
            </w:r>
          </w:p>
        </w:tc>
        <w:tc>
          <w:tcPr>
            <w:tcW w:w="1141" w:type="dxa"/>
            <w:noWrap w:val="0"/>
            <w:vAlign w:val="top"/>
          </w:tcPr>
          <w:p>
            <w:pPr>
              <w:bidi w:val="0"/>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0F3B"/>
    <w:rsid w:val="5B1D0F3B"/>
    <w:rsid w:val="717F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33"/>
      <w:ind w:left="840"/>
      <w:outlineLvl w:val="0"/>
    </w:pPr>
    <w:rPr>
      <w:rFonts w:ascii="黑体" w:hAnsi="黑体" w:eastAsia="黑体"/>
      <w:sz w:val="36"/>
      <w:szCs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unhideWhenUsed/>
    <w:qFormat/>
    <w:uiPriority w:val="0"/>
    <w:rPr>
      <w:rFonts w:ascii="Arial" w:hAnsi="Arial" w:eastAsia="宋体"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2024-08-15T07:46:00Z</dcterms:created>
  <dc:creator>许文彬</dc:creator>
  <cp:lastModifiedBy>许文彬</cp:lastModifiedBy>
  <dcterms:modified xsi:type="dcterms:W3CDTF">2024-08-15T07:56:44Z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D14152B8321D4D2DBE8ACEF2BCE3D4B3</vt:lpwstr>
  </property>
</Properties>
</file>